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BFC" w:rsidRDefault="00E41BFC" w:rsidP="00E41BFC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№1</w:t>
      </w:r>
      <w:r>
        <w:rPr>
          <w:rFonts w:eastAsia="Calibri"/>
          <w:color w:val="auto"/>
          <w:sz w:val="28"/>
          <w:szCs w:val="28"/>
          <w:lang w:eastAsia="en-US"/>
        </w:rPr>
        <w:t>3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E41BFC" w:rsidRDefault="00E41BFC" w:rsidP="00E41BFC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________</w:t>
      </w:r>
    </w:p>
    <w:p w:rsidR="00E41BFC" w:rsidRDefault="00E41BFC" w:rsidP="00450110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450110" w:rsidRPr="00497DB8" w:rsidRDefault="00450110" w:rsidP="00450110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450110" w:rsidRPr="00497DB8" w:rsidRDefault="00450110" w:rsidP="00450110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450110" w:rsidRPr="00497DB8" w:rsidRDefault="00450110" w:rsidP="00450110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450110" w:rsidRPr="00497DB8" w:rsidRDefault="00450110" w:rsidP="00450110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450110" w:rsidRPr="00497DB8" w:rsidRDefault="00450110" w:rsidP="00450110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450110" w:rsidRPr="00497DB8" w:rsidRDefault="00450110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50110" w:rsidRPr="00497DB8" w:rsidRDefault="00450110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50110" w:rsidRDefault="00450110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41BFC" w:rsidRDefault="00E41BFC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41BFC" w:rsidRDefault="00E41BFC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41BFC" w:rsidRDefault="00E41BFC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41BFC" w:rsidRPr="00497DB8" w:rsidRDefault="00E41BFC" w:rsidP="00450110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50110" w:rsidRDefault="00450110" w:rsidP="00454992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D38B5" w:rsidRPr="00454992" w:rsidRDefault="001654E2" w:rsidP="00454992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454992">
        <w:rPr>
          <w:b/>
          <w:color w:val="auto"/>
          <w:sz w:val="28"/>
          <w:szCs w:val="28"/>
        </w:rPr>
        <w:t>Инструкция по охране труда</w:t>
      </w:r>
      <w:r w:rsidR="00450110" w:rsidRPr="00450110">
        <w:rPr>
          <w:b/>
          <w:color w:val="auto"/>
          <w:sz w:val="28"/>
          <w:szCs w:val="28"/>
          <w:lang w:eastAsia="ar-SA"/>
        </w:rPr>
        <w:t xml:space="preserve"> </w:t>
      </w:r>
      <w:r w:rsidR="00450110" w:rsidRPr="00497DB8">
        <w:rPr>
          <w:b/>
          <w:color w:val="auto"/>
          <w:sz w:val="28"/>
          <w:szCs w:val="28"/>
          <w:lang w:eastAsia="ar-SA"/>
        </w:rPr>
        <w:t>ИОТ-</w:t>
      </w:r>
      <w:r w:rsidR="00450110">
        <w:rPr>
          <w:b/>
          <w:color w:val="auto"/>
          <w:sz w:val="28"/>
          <w:szCs w:val="28"/>
          <w:lang w:eastAsia="ar-SA"/>
        </w:rPr>
        <w:t>12</w:t>
      </w:r>
      <w:r w:rsidR="00450110" w:rsidRPr="00497DB8">
        <w:rPr>
          <w:b/>
          <w:color w:val="auto"/>
          <w:sz w:val="28"/>
          <w:szCs w:val="28"/>
          <w:lang w:eastAsia="ar-SA"/>
        </w:rPr>
        <w:t>-2023</w:t>
      </w:r>
    </w:p>
    <w:p w:rsidR="00DE2728" w:rsidRPr="00454992" w:rsidRDefault="00CD38B5" w:rsidP="00DE2728">
      <w:pPr>
        <w:jc w:val="center"/>
        <w:rPr>
          <w:b/>
          <w:color w:val="auto"/>
          <w:sz w:val="28"/>
          <w:szCs w:val="28"/>
        </w:rPr>
      </w:pPr>
      <w:r w:rsidRPr="00454992">
        <w:rPr>
          <w:b/>
          <w:color w:val="auto"/>
          <w:sz w:val="28"/>
          <w:szCs w:val="28"/>
        </w:rPr>
        <w:t xml:space="preserve">при </w:t>
      </w:r>
      <w:r w:rsidR="00BE11E7" w:rsidRPr="00454992">
        <w:rPr>
          <w:b/>
          <w:color w:val="auto"/>
          <w:sz w:val="28"/>
          <w:szCs w:val="28"/>
        </w:rPr>
        <w:t xml:space="preserve">работе с наркотическими препаратами, психотропными </w:t>
      </w:r>
    </w:p>
    <w:p w:rsidR="00450110" w:rsidRDefault="00BE11E7" w:rsidP="00DE2728">
      <w:pPr>
        <w:jc w:val="center"/>
        <w:rPr>
          <w:b/>
          <w:color w:val="auto"/>
          <w:sz w:val="28"/>
          <w:szCs w:val="28"/>
        </w:rPr>
      </w:pPr>
      <w:r w:rsidRPr="00454992">
        <w:rPr>
          <w:b/>
          <w:color w:val="auto"/>
          <w:sz w:val="28"/>
          <w:szCs w:val="28"/>
        </w:rPr>
        <w:t>веществами и прекурсорами</w:t>
      </w:r>
    </w:p>
    <w:p w:rsidR="00450110" w:rsidRPr="00497DB8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41BFC" w:rsidRDefault="00E41BFC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41BFC" w:rsidRDefault="00E41BFC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41BFC" w:rsidRDefault="00E41BFC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41BFC" w:rsidRDefault="00E41BFC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E41BFC" w:rsidRDefault="00E41BFC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50110" w:rsidRPr="00497DB8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041570" w:rsidRPr="00450110" w:rsidRDefault="00450110" w:rsidP="0045011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  <w:r w:rsidR="00BE11E7" w:rsidRPr="00454992">
        <w:rPr>
          <w:b/>
          <w:color w:val="auto"/>
          <w:sz w:val="28"/>
          <w:szCs w:val="28"/>
        </w:rPr>
        <w:t xml:space="preserve"> </w:t>
      </w:r>
    </w:p>
    <w:p w:rsidR="005B4FF5" w:rsidRDefault="00CD74FB" w:rsidP="005B4FF5">
      <w:pPr>
        <w:pStyle w:val="a4"/>
        <w:numPr>
          <w:ilvl w:val="0"/>
          <w:numId w:val="1"/>
        </w:numPr>
        <w:jc w:val="center"/>
        <w:rPr>
          <w:b/>
          <w:color w:val="auto"/>
          <w:sz w:val="28"/>
          <w:szCs w:val="28"/>
        </w:rPr>
      </w:pPr>
      <w:r w:rsidRPr="00CD74FB"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1A50A1" w:rsidRDefault="001A50A1" w:rsidP="001A50A1">
      <w:pPr>
        <w:pStyle w:val="a4"/>
        <w:jc w:val="center"/>
        <w:rPr>
          <w:b/>
          <w:color w:val="auto"/>
          <w:sz w:val="28"/>
          <w:szCs w:val="28"/>
        </w:rPr>
      </w:pPr>
    </w:p>
    <w:p w:rsidR="00BE11E7" w:rsidRDefault="00BE11E7" w:rsidP="00B94E3F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Настоящая инструкция разработана в соответствии с действующими Трудовым кодексом </w:t>
      </w:r>
      <w:r w:rsidR="003877A7" w:rsidRPr="00BE11E7">
        <w:rPr>
          <w:color w:val="auto"/>
          <w:sz w:val="28"/>
          <w:szCs w:val="28"/>
        </w:rPr>
        <w:t>РФ, Федеральным</w:t>
      </w:r>
      <w:r w:rsidRPr="00BE11E7">
        <w:rPr>
          <w:color w:val="auto"/>
          <w:sz w:val="28"/>
          <w:szCs w:val="28"/>
        </w:rPr>
        <w:t xml:space="preserve"> законом №</w:t>
      </w:r>
      <w:r w:rsidR="003877A7">
        <w:rPr>
          <w:color w:val="auto"/>
          <w:sz w:val="28"/>
          <w:szCs w:val="28"/>
        </w:rPr>
        <w:t xml:space="preserve"> </w:t>
      </w:r>
      <w:r w:rsidRPr="00BE11E7">
        <w:rPr>
          <w:color w:val="auto"/>
          <w:sz w:val="28"/>
          <w:szCs w:val="28"/>
        </w:rPr>
        <w:t xml:space="preserve">3-Ф3 от 08.01.1998г.  «О наркотических средствах и психотропных веществах» </w:t>
      </w:r>
      <w:r w:rsidR="00B94E3F" w:rsidRPr="00B94E3F">
        <w:rPr>
          <w:color w:val="auto"/>
          <w:sz w:val="28"/>
          <w:szCs w:val="28"/>
        </w:rPr>
        <w:t>(с изменениями на 8 декабря 2020 года)</w:t>
      </w:r>
      <w:r w:rsidRPr="00BE11E7">
        <w:rPr>
          <w:color w:val="auto"/>
          <w:sz w:val="28"/>
          <w:szCs w:val="28"/>
        </w:rPr>
        <w:t xml:space="preserve">, постановлением Правительства </w:t>
      </w:r>
      <w:r w:rsidR="003877A7" w:rsidRPr="00BE11E7">
        <w:rPr>
          <w:color w:val="auto"/>
          <w:sz w:val="28"/>
          <w:szCs w:val="28"/>
        </w:rPr>
        <w:t>РФ от</w:t>
      </w:r>
      <w:r w:rsidRPr="00BE11E7">
        <w:rPr>
          <w:color w:val="auto"/>
          <w:sz w:val="28"/>
          <w:szCs w:val="28"/>
        </w:rPr>
        <w:t xml:space="preserve"> 31.12.2009г. </w:t>
      </w:r>
      <w:r w:rsidR="00B94E3F">
        <w:rPr>
          <w:color w:val="auto"/>
          <w:sz w:val="28"/>
          <w:szCs w:val="28"/>
        </w:rPr>
        <w:t xml:space="preserve">                    </w:t>
      </w:r>
      <w:r w:rsidRPr="00BE11E7">
        <w:rPr>
          <w:color w:val="auto"/>
          <w:sz w:val="28"/>
          <w:szCs w:val="28"/>
        </w:rPr>
        <w:t>№ 1148 «О порядке хранения наркотических средств, психотропных веществ и их прекурсоров».</w:t>
      </w:r>
    </w:p>
    <w:p w:rsidR="00BE11E7" w:rsidRDefault="00BE11E7" w:rsidP="00BE11E7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>В соответствии с Правилами допуска лиц к работе с наркотическими средствами, психотропными веществами и прекурсорами, к самостоятельной работе допускаются л</w:t>
      </w:r>
      <w:r w:rsidR="003877A7">
        <w:rPr>
          <w:color w:val="auto"/>
          <w:sz w:val="28"/>
          <w:szCs w:val="28"/>
        </w:rPr>
        <w:t>ица,</w:t>
      </w:r>
      <w:r w:rsidRPr="00BE11E7">
        <w:rPr>
          <w:color w:val="auto"/>
          <w:sz w:val="28"/>
          <w:szCs w:val="28"/>
        </w:rPr>
        <w:t xml:space="preserve"> имеющие допуск к работе с наркотическими средствами, психотропными веществами и прекурсорами, признанные в установленном порядке пригодными к выполнению работ, связанных с оборотом наркотических средств, психотропных веществ и прекурсоров.</w:t>
      </w:r>
    </w:p>
    <w:p w:rsidR="00BE11E7" w:rsidRDefault="00BE11E7" w:rsidP="00BE11E7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Каждый </w:t>
      </w:r>
      <w:r w:rsidR="00B06F0C">
        <w:rPr>
          <w:color w:val="auto"/>
          <w:sz w:val="28"/>
          <w:szCs w:val="28"/>
        </w:rPr>
        <w:t xml:space="preserve">вновь принятый на работу </w:t>
      </w:r>
      <w:r w:rsidRPr="00BE11E7">
        <w:rPr>
          <w:color w:val="auto"/>
          <w:sz w:val="28"/>
          <w:szCs w:val="28"/>
        </w:rPr>
        <w:t>должен пройти вводный инструктаж и первичный инструктаж по охране труда на рабочем месте. Повторный инструктаж персонал, занятый работой с повышенной опасностью, должен проходить на рабочем месте 1 раз в квартал.</w:t>
      </w:r>
    </w:p>
    <w:p w:rsidR="00BE11E7" w:rsidRDefault="00BE11E7" w:rsidP="00BE11E7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>Лица, поступающие на работу, должны быть предупреждены о неразглашении особенностей работы.</w:t>
      </w:r>
    </w:p>
    <w:p w:rsidR="00BE11E7" w:rsidRDefault="00BE11E7" w:rsidP="00BE11E7">
      <w:pPr>
        <w:pStyle w:val="a4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>Персонал должен проходить обязательный медицинский осмотр при поступлении на работу и периодические медицинские осмотры</w:t>
      </w:r>
      <w:r w:rsidR="00B06F0C">
        <w:rPr>
          <w:color w:val="auto"/>
          <w:sz w:val="28"/>
          <w:szCs w:val="28"/>
        </w:rPr>
        <w:t xml:space="preserve"> в процессе трудовой деятельности</w:t>
      </w:r>
      <w:r w:rsidRPr="00BE11E7">
        <w:rPr>
          <w:color w:val="auto"/>
          <w:sz w:val="28"/>
          <w:szCs w:val="28"/>
        </w:rPr>
        <w:t>.</w:t>
      </w:r>
    </w:p>
    <w:p w:rsidR="00BE11E7" w:rsidRPr="00BE11E7" w:rsidRDefault="00BE11E7" w:rsidP="003D0857">
      <w:pPr>
        <w:pStyle w:val="a4"/>
        <w:numPr>
          <w:ilvl w:val="1"/>
          <w:numId w:val="1"/>
        </w:numPr>
        <w:tabs>
          <w:tab w:val="left" w:pos="993"/>
        </w:tabs>
        <w:ind w:left="1134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Персонал обязан: 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руководствоваться должностными инструкциями; 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соблюдать правила внутреннего трудового распорядка; 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>- выполнять требования основных нормативных документов, а также настоящей Инструкции;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владеть приемами оказания первой медицинской помощи при поражении электрическим током и других несчастных случаях; 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соблюдать правила пожарной безопасности; 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докладывать непосредственному руководителю о неисправности оборудования или возникновении аварии; </w:t>
      </w: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содержать в порядке и чистоте </w:t>
      </w:r>
      <w:r w:rsidR="00B06F0C">
        <w:rPr>
          <w:color w:val="auto"/>
          <w:sz w:val="28"/>
          <w:szCs w:val="28"/>
        </w:rPr>
        <w:t>помещения</w:t>
      </w:r>
      <w:r w:rsidRPr="00BE11E7">
        <w:rPr>
          <w:color w:val="auto"/>
          <w:sz w:val="28"/>
          <w:szCs w:val="28"/>
        </w:rPr>
        <w:t>.</w:t>
      </w:r>
    </w:p>
    <w:p w:rsidR="00BE11E7" w:rsidRPr="00BE11E7" w:rsidRDefault="00BE11E7" w:rsidP="00BE11E7">
      <w:pPr>
        <w:shd w:val="clear" w:color="auto" w:fill="FFFFFF"/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pacing w:val="3"/>
          <w:sz w:val="28"/>
          <w:szCs w:val="28"/>
        </w:rPr>
        <w:t xml:space="preserve"> 1.7. </w:t>
      </w:r>
      <w:r w:rsidR="003877A7" w:rsidRPr="00BE11E7">
        <w:rPr>
          <w:color w:val="auto"/>
          <w:spacing w:val="3"/>
          <w:sz w:val="28"/>
          <w:szCs w:val="28"/>
        </w:rPr>
        <w:t xml:space="preserve">Персонал </w:t>
      </w:r>
      <w:r w:rsidRPr="00BE11E7">
        <w:rPr>
          <w:color w:val="auto"/>
          <w:spacing w:val="3"/>
          <w:sz w:val="28"/>
          <w:szCs w:val="28"/>
        </w:rPr>
        <w:t>должен владеть правилами защиты от воздействия</w:t>
      </w:r>
      <w:r w:rsidRPr="00BE11E7">
        <w:rPr>
          <w:color w:val="auto"/>
          <w:sz w:val="28"/>
          <w:szCs w:val="28"/>
        </w:rPr>
        <w:t xml:space="preserve"> опасных и вредных производственных факторов: повышенной концентрации дезинфектантов на рабочих поверхностях; риска инфицирования вирусными гепатитами и ВИЧ-инфекцией; опасного уровня напряжения при работе с аппаратурой.</w:t>
      </w:r>
    </w:p>
    <w:p w:rsidR="00BE11E7" w:rsidRPr="00BE11E7" w:rsidRDefault="00BE11E7" w:rsidP="00BE11E7">
      <w:pPr>
        <w:shd w:val="clear" w:color="auto" w:fill="FFFFFF"/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pacing w:val="1"/>
          <w:sz w:val="28"/>
          <w:szCs w:val="28"/>
        </w:rPr>
        <w:t xml:space="preserve"> </w:t>
      </w:r>
      <w:r w:rsidR="003877A7" w:rsidRPr="00BE11E7">
        <w:rPr>
          <w:color w:val="auto"/>
          <w:spacing w:val="1"/>
          <w:sz w:val="28"/>
          <w:szCs w:val="28"/>
        </w:rPr>
        <w:t>1.8.</w:t>
      </w:r>
      <w:r w:rsidRPr="00BE11E7">
        <w:rPr>
          <w:color w:val="auto"/>
          <w:spacing w:val="1"/>
          <w:sz w:val="28"/>
          <w:szCs w:val="28"/>
        </w:rPr>
        <w:t xml:space="preserve"> Персонал должен быть обеспечен телефонной связью, средством </w:t>
      </w:r>
      <w:r w:rsidRPr="00BE11E7">
        <w:rPr>
          <w:color w:val="auto"/>
          <w:spacing w:val="2"/>
          <w:sz w:val="28"/>
          <w:szCs w:val="28"/>
        </w:rPr>
        <w:t xml:space="preserve">радиосистемы тревожной сигнализации, помещение должно </w:t>
      </w:r>
      <w:r w:rsidRPr="00BE11E7">
        <w:rPr>
          <w:color w:val="auto"/>
          <w:spacing w:val="11"/>
          <w:sz w:val="28"/>
          <w:szCs w:val="28"/>
        </w:rPr>
        <w:t xml:space="preserve">быть оборудовано автоматической системой обнаружения пожара, </w:t>
      </w:r>
      <w:r w:rsidRPr="00BE11E7">
        <w:rPr>
          <w:color w:val="auto"/>
          <w:sz w:val="28"/>
          <w:szCs w:val="28"/>
        </w:rPr>
        <w:t>металлическим сейфом.</w:t>
      </w:r>
    </w:p>
    <w:p w:rsidR="00BE11E7" w:rsidRPr="00BE11E7" w:rsidRDefault="003877A7" w:rsidP="003877A7">
      <w:pPr>
        <w:widowControl w:val="0"/>
        <w:shd w:val="clear" w:color="auto" w:fill="FFFFFF"/>
        <w:tabs>
          <w:tab w:val="left" w:pos="667"/>
          <w:tab w:val="left" w:pos="1134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14"/>
          <w:sz w:val="28"/>
          <w:szCs w:val="28"/>
        </w:rPr>
      </w:pPr>
      <w:r>
        <w:rPr>
          <w:color w:val="auto"/>
          <w:spacing w:val="8"/>
          <w:sz w:val="28"/>
          <w:szCs w:val="28"/>
        </w:rPr>
        <w:t xml:space="preserve"> 1.9.  </w:t>
      </w:r>
      <w:r w:rsidR="00BE11E7" w:rsidRPr="00BE11E7">
        <w:rPr>
          <w:color w:val="auto"/>
          <w:spacing w:val="8"/>
          <w:sz w:val="28"/>
          <w:szCs w:val="28"/>
        </w:rPr>
        <w:t xml:space="preserve">Персонал должен быть обеспечен средствами индивидуальной </w:t>
      </w:r>
      <w:r w:rsidR="00BE11E7" w:rsidRPr="00BE11E7">
        <w:rPr>
          <w:color w:val="auto"/>
          <w:spacing w:val="2"/>
          <w:sz w:val="28"/>
          <w:szCs w:val="28"/>
        </w:rPr>
        <w:t>защиты при работе с биологическими жидкостями.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12"/>
          <w:sz w:val="28"/>
          <w:szCs w:val="28"/>
        </w:rPr>
      </w:pPr>
      <w:r w:rsidRPr="00BE11E7">
        <w:rPr>
          <w:color w:val="auto"/>
          <w:sz w:val="28"/>
          <w:szCs w:val="28"/>
        </w:rPr>
        <w:lastRenderedPageBreak/>
        <w:t xml:space="preserve"> 1.10. Персонал </w:t>
      </w:r>
      <w:r w:rsidR="003877A7" w:rsidRPr="00BE11E7">
        <w:rPr>
          <w:color w:val="auto"/>
          <w:sz w:val="28"/>
          <w:szCs w:val="28"/>
        </w:rPr>
        <w:t>должен</w:t>
      </w:r>
      <w:r w:rsidRPr="00BE11E7">
        <w:rPr>
          <w:color w:val="auto"/>
          <w:sz w:val="28"/>
          <w:szCs w:val="28"/>
        </w:rPr>
        <w:t xml:space="preserve"> соблюдать правила личной гигиены.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5"/>
        <w:ind w:right="39" w:firstLine="540"/>
        <w:jc w:val="both"/>
        <w:rPr>
          <w:color w:val="auto"/>
          <w:spacing w:val="-11"/>
          <w:sz w:val="28"/>
          <w:szCs w:val="28"/>
        </w:rPr>
      </w:pPr>
      <w:r w:rsidRPr="00BE11E7">
        <w:rPr>
          <w:color w:val="auto"/>
          <w:spacing w:val="-2"/>
          <w:sz w:val="28"/>
          <w:szCs w:val="28"/>
        </w:rPr>
        <w:t xml:space="preserve"> 1.11. Запрещается персоналу</w:t>
      </w:r>
      <w:r w:rsidRPr="00B06F0C">
        <w:rPr>
          <w:color w:val="auto"/>
          <w:spacing w:val="-2"/>
          <w:sz w:val="28"/>
          <w:szCs w:val="28"/>
        </w:rPr>
        <w:t>: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5"/>
        <w:ind w:right="39" w:firstLine="540"/>
        <w:jc w:val="both"/>
        <w:rPr>
          <w:color w:val="auto"/>
          <w:spacing w:val="-11"/>
          <w:sz w:val="28"/>
          <w:szCs w:val="28"/>
        </w:rPr>
      </w:pPr>
      <w:r w:rsidRPr="00BE11E7">
        <w:rPr>
          <w:color w:val="auto"/>
          <w:spacing w:val="-2"/>
          <w:sz w:val="28"/>
          <w:szCs w:val="28"/>
        </w:rPr>
        <w:t xml:space="preserve">- </w:t>
      </w:r>
      <w:r w:rsidRPr="00BE11E7">
        <w:rPr>
          <w:color w:val="auto"/>
          <w:sz w:val="28"/>
          <w:szCs w:val="28"/>
        </w:rPr>
        <w:t>работать без спецодежды;</w:t>
      </w:r>
    </w:p>
    <w:p w:rsidR="00BE11E7" w:rsidRPr="00BE11E7" w:rsidRDefault="00BE11E7" w:rsidP="00BE11E7">
      <w:pPr>
        <w:shd w:val="clear" w:color="auto" w:fill="FFFFFF"/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pacing w:val="1"/>
          <w:sz w:val="28"/>
          <w:szCs w:val="28"/>
        </w:rPr>
        <w:t xml:space="preserve">- оставлять дверь помещения, в котором хранятся наркотические средства, </w:t>
      </w:r>
      <w:r w:rsidRPr="00BE11E7">
        <w:rPr>
          <w:color w:val="auto"/>
          <w:sz w:val="28"/>
          <w:szCs w:val="28"/>
        </w:rPr>
        <w:t>психотропные вещества и прекурсоры, незапертой;</w:t>
      </w:r>
    </w:p>
    <w:p w:rsidR="00BE11E7" w:rsidRPr="00BE11E7" w:rsidRDefault="00BE11E7" w:rsidP="00BE11E7">
      <w:pPr>
        <w:shd w:val="clear" w:color="auto" w:fill="FFFFFF"/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>- держать сейф в открытом состоянии;</w:t>
      </w:r>
    </w:p>
    <w:p w:rsidR="00BE11E7" w:rsidRPr="00B06F0C" w:rsidRDefault="00BE11E7" w:rsidP="00B06F0C">
      <w:pPr>
        <w:shd w:val="clear" w:color="auto" w:fill="FFFFFF"/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- передавать ключи от сейфа, пломбы лицам, не уполномоченным на то </w:t>
      </w:r>
      <w:r w:rsidR="00454992" w:rsidRPr="00BE11E7">
        <w:rPr>
          <w:color w:val="auto"/>
          <w:spacing w:val="-1"/>
          <w:sz w:val="28"/>
          <w:szCs w:val="28"/>
        </w:rPr>
        <w:t>утвержденным</w:t>
      </w:r>
      <w:r w:rsidR="00454992">
        <w:rPr>
          <w:color w:val="auto"/>
          <w:spacing w:val="-1"/>
          <w:sz w:val="28"/>
          <w:szCs w:val="28"/>
        </w:rPr>
        <w:t xml:space="preserve"> </w:t>
      </w:r>
      <w:r w:rsidRPr="00BE11E7">
        <w:rPr>
          <w:color w:val="auto"/>
          <w:sz w:val="28"/>
          <w:szCs w:val="28"/>
        </w:rPr>
        <w:t>приказом</w:t>
      </w:r>
      <w:r w:rsidR="00454992">
        <w:rPr>
          <w:color w:val="auto"/>
          <w:sz w:val="28"/>
          <w:szCs w:val="28"/>
        </w:rPr>
        <w:t xml:space="preserve"> руководства</w:t>
      </w:r>
      <w:r w:rsidR="00B06F0C">
        <w:rPr>
          <w:color w:val="auto"/>
          <w:sz w:val="28"/>
          <w:szCs w:val="28"/>
        </w:rPr>
        <w:t>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12"/>
          <w:sz w:val="28"/>
          <w:szCs w:val="28"/>
        </w:rPr>
      </w:pPr>
      <w:r w:rsidRPr="00BE11E7">
        <w:rPr>
          <w:color w:val="auto"/>
          <w:spacing w:val="-1"/>
          <w:sz w:val="28"/>
          <w:szCs w:val="28"/>
        </w:rPr>
        <w:t xml:space="preserve"> 1.12. При необходимости лица, допустившие нарушение инструкции, подвергаются </w:t>
      </w:r>
      <w:r w:rsidRPr="00BE11E7">
        <w:rPr>
          <w:color w:val="auto"/>
          <w:sz w:val="28"/>
          <w:szCs w:val="28"/>
        </w:rPr>
        <w:t>внеочередной проверке знаний и внеплановому инструктажу по охране труда.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8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1.13. За незаконный оборот наркотических средств и психотропных веществ</w:t>
      </w:r>
      <w:r w:rsidR="00B06F0C">
        <w:rPr>
          <w:color w:val="auto"/>
          <w:sz w:val="28"/>
          <w:szCs w:val="28"/>
        </w:rPr>
        <w:t xml:space="preserve"> </w:t>
      </w:r>
      <w:r w:rsidRPr="00BE11E7">
        <w:rPr>
          <w:color w:val="auto"/>
          <w:spacing w:val="-1"/>
          <w:sz w:val="28"/>
          <w:szCs w:val="28"/>
        </w:rPr>
        <w:t xml:space="preserve">работники несут ответственность в соответствии с законодательством </w:t>
      </w:r>
      <w:r w:rsidRPr="00BE11E7">
        <w:rPr>
          <w:color w:val="auto"/>
          <w:spacing w:val="-8"/>
          <w:sz w:val="28"/>
          <w:szCs w:val="28"/>
        </w:rPr>
        <w:t>РФ.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12"/>
          <w:sz w:val="28"/>
          <w:szCs w:val="28"/>
        </w:rPr>
      </w:pPr>
    </w:p>
    <w:p w:rsidR="00BE11E7" w:rsidRPr="00BE11E7" w:rsidRDefault="00BE11E7" w:rsidP="00B94E3F">
      <w:pPr>
        <w:ind w:firstLine="540"/>
        <w:jc w:val="center"/>
        <w:rPr>
          <w:b/>
          <w:color w:val="auto"/>
          <w:sz w:val="28"/>
          <w:szCs w:val="28"/>
        </w:rPr>
      </w:pPr>
      <w:r w:rsidRPr="00BE11E7">
        <w:rPr>
          <w:b/>
          <w:color w:val="auto"/>
          <w:sz w:val="28"/>
          <w:szCs w:val="28"/>
        </w:rPr>
        <w:t>2. Требования охраны труда перед началом работы.</w:t>
      </w:r>
    </w:p>
    <w:p w:rsidR="00BE11E7" w:rsidRPr="00BE11E7" w:rsidRDefault="00BE11E7" w:rsidP="00BE11E7">
      <w:pPr>
        <w:ind w:firstLine="540"/>
        <w:jc w:val="both"/>
        <w:rPr>
          <w:b/>
          <w:color w:val="auto"/>
          <w:sz w:val="28"/>
          <w:szCs w:val="28"/>
        </w:rPr>
      </w:pPr>
    </w:p>
    <w:p w:rsidR="00BE11E7" w:rsidRPr="00BE11E7" w:rsidRDefault="00BE11E7" w:rsidP="00BE11E7">
      <w:pPr>
        <w:ind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2.1. Проверить исправность врезных замков на дверях.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6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2.2. Убедиться в отсутствии посторонних лиц в помещении.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6"/>
          <w:sz w:val="28"/>
          <w:szCs w:val="28"/>
        </w:rPr>
      </w:pPr>
      <w:r w:rsidRPr="00BE11E7">
        <w:rPr>
          <w:color w:val="auto"/>
          <w:spacing w:val="-1"/>
          <w:sz w:val="28"/>
          <w:szCs w:val="28"/>
        </w:rPr>
        <w:t xml:space="preserve"> 2.3. Проверить состояние электропитания, уязвимые места (</w:t>
      </w:r>
      <w:r w:rsidRPr="00BE11E7">
        <w:rPr>
          <w:color w:val="auto"/>
          <w:sz w:val="28"/>
          <w:szCs w:val="28"/>
        </w:rPr>
        <w:t>двери и т.д), количество извещателей, датчиков, необходимых для защиты мест хранения наркотических средств, психотропных веществ и прекурсоров.</w:t>
      </w:r>
    </w:p>
    <w:p w:rsidR="00BE11E7" w:rsidRPr="00BE11E7" w:rsidRDefault="00BE11E7" w:rsidP="00BE11E7">
      <w:pPr>
        <w:shd w:val="clear" w:color="auto" w:fill="FFFFFF"/>
        <w:tabs>
          <w:tab w:val="left" w:pos="0"/>
        </w:tabs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pacing w:val="-6"/>
          <w:sz w:val="28"/>
          <w:szCs w:val="28"/>
        </w:rPr>
        <w:t xml:space="preserve"> 2.4. </w:t>
      </w:r>
      <w:r w:rsidRPr="00BE11E7">
        <w:rPr>
          <w:color w:val="auto"/>
          <w:spacing w:val="2"/>
          <w:sz w:val="28"/>
          <w:szCs w:val="28"/>
        </w:rPr>
        <w:t xml:space="preserve">Проверить целостность пломбы на двери сейфа, открыть сейф, сверить </w:t>
      </w:r>
      <w:r w:rsidRPr="00BE11E7">
        <w:rPr>
          <w:color w:val="auto"/>
          <w:spacing w:val="1"/>
          <w:sz w:val="28"/>
          <w:szCs w:val="28"/>
        </w:rPr>
        <w:t xml:space="preserve">фактическое наличие лекарственных средств с книжным остатком, убедиться в </w:t>
      </w:r>
      <w:r w:rsidRPr="00BE11E7">
        <w:rPr>
          <w:color w:val="auto"/>
          <w:spacing w:val="-1"/>
          <w:sz w:val="28"/>
          <w:szCs w:val="28"/>
        </w:rPr>
        <w:t>целостности охранных средств.</w:t>
      </w:r>
      <w:r w:rsidRPr="00BE11E7">
        <w:rPr>
          <w:color w:val="auto"/>
          <w:spacing w:val="6"/>
          <w:sz w:val="28"/>
          <w:szCs w:val="28"/>
        </w:rPr>
        <w:t xml:space="preserve"> Обратить внимание на наличие на внутренней стороне </w:t>
      </w:r>
      <w:r w:rsidRPr="00BE11E7">
        <w:rPr>
          <w:color w:val="auto"/>
          <w:spacing w:val="4"/>
          <w:sz w:val="28"/>
          <w:szCs w:val="28"/>
        </w:rPr>
        <w:t xml:space="preserve">дверки сейфа перечня наркотических средств, психотропных веществ и прекурсоров с </w:t>
      </w:r>
      <w:r w:rsidRPr="00BE11E7">
        <w:rPr>
          <w:color w:val="auto"/>
          <w:spacing w:val="5"/>
          <w:sz w:val="28"/>
          <w:szCs w:val="28"/>
        </w:rPr>
        <w:t xml:space="preserve">указанием высших разовых и суточных доз и таблицы противоядий </w:t>
      </w:r>
      <w:r w:rsidRPr="00BE11E7">
        <w:rPr>
          <w:color w:val="auto"/>
          <w:spacing w:val="2"/>
          <w:sz w:val="28"/>
          <w:szCs w:val="28"/>
        </w:rPr>
        <w:t xml:space="preserve">наркотических средств, психотропных веществ и прекурсоров, хранение наркотических </w:t>
      </w:r>
      <w:r w:rsidRPr="00BE11E7">
        <w:rPr>
          <w:color w:val="auto"/>
          <w:spacing w:val="7"/>
          <w:sz w:val="28"/>
          <w:szCs w:val="28"/>
        </w:rPr>
        <w:t xml:space="preserve">средств, психотропных веществ и прекурсоров по фармакологическим группам и способу </w:t>
      </w:r>
      <w:r w:rsidRPr="00BE11E7">
        <w:rPr>
          <w:color w:val="auto"/>
          <w:sz w:val="28"/>
          <w:szCs w:val="28"/>
        </w:rPr>
        <w:t>применения, сроки годности.</w:t>
      </w:r>
    </w:p>
    <w:p w:rsidR="00BE11E7" w:rsidRPr="00BE11E7" w:rsidRDefault="00BE11E7" w:rsidP="00BE11E7">
      <w:pPr>
        <w:shd w:val="clear" w:color="auto" w:fill="FFFFFF"/>
        <w:tabs>
          <w:tab w:val="left" w:pos="662"/>
        </w:tabs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pacing w:val="-6"/>
          <w:sz w:val="28"/>
          <w:szCs w:val="28"/>
        </w:rPr>
        <w:t xml:space="preserve"> 2.5.</w:t>
      </w:r>
      <w:r w:rsidRPr="00BE11E7">
        <w:rPr>
          <w:color w:val="auto"/>
          <w:sz w:val="28"/>
          <w:szCs w:val="28"/>
        </w:rPr>
        <w:t xml:space="preserve"> </w:t>
      </w:r>
      <w:r w:rsidRPr="00BE11E7">
        <w:rPr>
          <w:color w:val="auto"/>
          <w:spacing w:val="9"/>
          <w:sz w:val="28"/>
          <w:szCs w:val="28"/>
        </w:rPr>
        <w:t xml:space="preserve">О замеченных неисправностях сообщить непосредственному руководителю и </w:t>
      </w:r>
      <w:r w:rsidRPr="00BE11E7">
        <w:rPr>
          <w:color w:val="auto"/>
          <w:sz w:val="28"/>
          <w:szCs w:val="28"/>
        </w:rPr>
        <w:t>приступить к работе после их устранения.</w:t>
      </w:r>
    </w:p>
    <w:p w:rsidR="00BE11E7" w:rsidRPr="00BE11E7" w:rsidRDefault="00BE11E7" w:rsidP="00BE11E7">
      <w:pPr>
        <w:shd w:val="clear" w:color="auto" w:fill="FFFFFF"/>
        <w:spacing w:before="5"/>
        <w:ind w:right="39" w:firstLine="540"/>
        <w:jc w:val="both"/>
        <w:rPr>
          <w:color w:val="auto"/>
          <w:sz w:val="28"/>
          <w:szCs w:val="28"/>
        </w:rPr>
      </w:pPr>
      <w:r w:rsidRPr="00BE11E7">
        <w:rPr>
          <w:color w:val="auto"/>
          <w:spacing w:val="-8"/>
          <w:sz w:val="28"/>
          <w:szCs w:val="28"/>
        </w:rPr>
        <w:t xml:space="preserve"> 2.6.</w:t>
      </w:r>
      <w:r w:rsidRPr="00BE11E7">
        <w:rPr>
          <w:color w:val="auto"/>
          <w:sz w:val="28"/>
          <w:szCs w:val="28"/>
        </w:rPr>
        <w:t xml:space="preserve"> Проверить наличие заявок. </w:t>
      </w:r>
    </w:p>
    <w:p w:rsidR="00BE11E7" w:rsidRPr="00BE11E7" w:rsidRDefault="00BE11E7" w:rsidP="00BE11E7">
      <w:pPr>
        <w:shd w:val="clear" w:color="auto" w:fill="FFFFFF"/>
        <w:spacing w:before="5"/>
        <w:ind w:right="39" w:firstLine="540"/>
        <w:jc w:val="both"/>
        <w:rPr>
          <w:color w:val="auto"/>
          <w:sz w:val="28"/>
          <w:szCs w:val="28"/>
        </w:rPr>
      </w:pPr>
    </w:p>
    <w:p w:rsidR="00BE11E7" w:rsidRPr="00041570" w:rsidRDefault="00041570" w:rsidP="00041570">
      <w:pPr>
        <w:pStyle w:val="a4"/>
        <w:numPr>
          <w:ilvl w:val="0"/>
          <w:numId w:val="14"/>
        </w:numPr>
        <w:shd w:val="clear" w:color="auto" w:fill="FFFFFF"/>
        <w:spacing w:line="322" w:lineRule="exact"/>
        <w:ind w:right="39"/>
        <w:jc w:val="center"/>
        <w:rPr>
          <w:b/>
          <w:bCs/>
          <w:color w:val="auto"/>
          <w:spacing w:val="1"/>
          <w:sz w:val="28"/>
          <w:szCs w:val="28"/>
        </w:rPr>
      </w:pPr>
      <w:r w:rsidRPr="00041570">
        <w:rPr>
          <w:b/>
          <w:bCs/>
          <w:color w:val="auto"/>
          <w:spacing w:val="1"/>
          <w:sz w:val="28"/>
          <w:szCs w:val="28"/>
        </w:rPr>
        <w:t>Требования охраны</w:t>
      </w:r>
      <w:r w:rsidR="00BE11E7" w:rsidRPr="00041570">
        <w:rPr>
          <w:b/>
          <w:bCs/>
          <w:color w:val="auto"/>
          <w:spacing w:val="1"/>
          <w:sz w:val="28"/>
          <w:szCs w:val="28"/>
        </w:rPr>
        <w:t xml:space="preserve"> труда во время работы.</w:t>
      </w:r>
    </w:p>
    <w:p w:rsidR="00BE11E7" w:rsidRPr="00BE11E7" w:rsidRDefault="00BE11E7" w:rsidP="00BE11E7">
      <w:pPr>
        <w:shd w:val="clear" w:color="auto" w:fill="FFFFFF"/>
        <w:spacing w:line="322" w:lineRule="exact"/>
        <w:ind w:right="39" w:firstLine="540"/>
        <w:jc w:val="both"/>
        <w:rPr>
          <w:color w:val="auto"/>
          <w:sz w:val="28"/>
          <w:szCs w:val="28"/>
        </w:rPr>
      </w:pPr>
    </w:p>
    <w:p w:rsidR="00BE11E7" w:rsidRPr="00BE11E7" w:rsidRDefault="00BE11E7" w:rsidP="00BE11E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9"/>
          <w:sz w:val="28"/>
          <w:szCs w:val="28"/>
        </w:rPr>
      </w:pPr>
      <w:r w:rsidRPr="00BE11E7">
        <w:rPr>
          <w:color w:val="auto"/>
          <w:spacing w:val="4"/>
          <w:sz w:val="28"/>
          <w:szCs w:val="28"/>
        </w:rPr>
        <w:t xml:space="preserve"> 3.1. Персонал должен соблюдать оптимальный </w:t>
      </w:r>
      <w:r w:rsidRPr="00BE11E7">
        <w:rPr>
          <w:color w:val="auto"/>
          <w:spacing w:val="2"/>
          <w:sz w:val="28"/>
          <w:szCs w:val="28"/>
        </w:rPr>
        <w:t xml:space="preserve">технологический процесс работы с наркотическими средствами и </w:t>
      </w:r>
      <w:r w:rsidRPr="00BE11E7">
        <w:rPr>
          <w:color w:val="auto"/>
          <w:spacing w:val="-1"/>
          <w:sz w:val="28"/>
          <w:szCs w:val="28"/>
        </w:rPr>
        <w:t>психотропными веществами в соответствии с утвержденными приказами.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10"/>
          <w:sz w:val="28"/>
          <w:szCs w:val="28"/>
        </w:rPr>
      </w:pPr>
      <w:r w:rsidRPr="00BE11E7">
        <w:rPr>
          <w:color w:val="auto"/>
          <w:spacing w:val="1"/>
          <w:sz w:val="28"/>
          <w:szCs w:val="28"/>
        </w:rPr>
        <w:t xml:space="preserve"> 3.2. В течение рабочего времени сейф должен быть закрыт на ключ, ключ от сейфа должен находиться у ответственного </w:t>
      </w:r>
      <w:r w:rsidRPr="00BE11E7">
        <w:rPr>
          <w:color w:val="auto"/>
          <w:sz w:val="28"/>
          <w:szCs w:val="28"/>
        </w:rPr>
        <w:t>за хранение наркотических средств и психотропных веществ.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9"/>
          <w:sz w:val="28"/>
          <w:szCs w:val="28"/>
        </w:rPr>
      </w:pPr>
      <w:r w:rsidRPr="00BE11E7">
        <w:rPr>
          <w:color w:val="auto"/>
          <w:spacing w:val="6"/>
          <w:sz w:val="28"/>
          <w:szCs w:val="28"/>
        </w:rPr>
        <w:t xml:space="preserve"> 3.3. Доступ в комнату, где хранятся запасы наркотических средств, </w:t>
      </w:r>
      <w:r w:rsidRPr="00BE11E7">
        <w:rPr>
          <w:color w:val="auto"/>
          <w:spacing w:val="1"/>
          <w:sz w:val="28"/>
          <w:szCs w:val="28"/>
        </w:rPr>
        <w:t xml:space="preserve">психотропных веществ и прекурсоров, разрешается лицам, непосредственно </w:t>
      </w:r>
      <w:r w:rsidRPr="00BE11E7">
        <w:rPr>
          <w:color w:val="auto"/>
          <w:spacing w:val="1"/>
          <w:sz w:val="28"/>
          <w:szCs w:val="28"/>
        </w:rPr>
        <w:lastRenderedPageBreak/>
        <w:t>отвечающим за учет, хранение, выдачу и оборот наркотических средств, психотропных веществ и прекурсоров.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10"/>
          <w:sz w:val="28"/>
          <w:szCs w:val="28"/>
        </w:rPr>
      </w:pPr>
      <w:r w:rsidRPr="00BE11E7">
        <w:rPr>
          <w:color w:val="auto"/>
          <w:spacing w:val="-1"/>
          <w:sz w:val="28"/>
          <w:szCs w:val="28"/>
        </w:rPr>
        <w:t xml:space="preserve"> 3.4. Наркотические средства, психотропные вещества и прекурсоры подлежат предметно-</w:t>
      </w:r>
      <w:r w:rsidRPr="00BE11E7">
        <w:rPr>
          <w:color w:val="auto"/>
          <w:spacing w:val="4"/>
          <w:sz w:val="28"/>
          <w:szCs w:val="28"/>
        </w:rPr>
        <w:t xml:space="preserve">количественному учету в «Журнале регистрации операций, связанных с </w:t>
      </w:r>
      <w:r w:rsidRPr="00BE11E7">
        <w:rPr>
          <w:color w:val="auto"/>
          <w:sz w:val="28"/>
          <w:szCs w:val="28"/>
        </w:rPr>
        <w:t>оборотом наркотических средств и психотропных веществ».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8"/>
          <w:sz w:val="28"/>
          <w:szCs w:val="28"/>
        </w:rPr>
      </w:pPr>
      <w:r w:rsidRPr="00BE11E7">
        <w:rPr>
          <w:color w:val="auto"/>
          <w:spacing w:val="-1"/>
          <w:sz w:val="28"/>
          <w:szCs w:val="28"/>
        </w:rPr>
        <w:t xml:space="preserve"> 3.5. При поступлении наркотических средств, психотропных веществ и прекурсоров лицо, </w:t>
      </w:r>
      <w:r w:rsidRPr="00BE11E7">
        <w:rPr>
          <w:color w:val="auto"/>
          <w:spacing w:val="7"/>
          <w:sz w:val="28"/>
          <w:szCs w:val="28"/>
        </w:rPr>
        <w:t xml:space="preserve">ответственное за их хранение, обязано лично проверить соответствие </w:t>
      </w:r>
      <w:r w:rsidRPr="00BE11E7">
        <w:rPr>
          <w:color w:val="auto"/>
          <w:spacing w:val="2"/>
          <w:sz w:val="28"/>
          <w:szCs w:val="28"/>
        </w:rPr>
        <w:t xml:space="preserve">полученных средств сопроводительным документам, целостность </w:t>
      </w:r>
      <w:r w:rsidRPr="00BE11E7">
        <w:rPr>
          <w:color w:val="auto"/>
          <w:spacing w:val="9"/>
          <w:sz w:val="28"/>
          <w:szCs w:val="28"/>
        </w:rPr>
        <w:t xml:space="preserve">внешней упаковки, наличие на внутренней упаковке пометки в виде </w:t>
      </w:r>
      <w:r w:rsidRPr="00BE11E7">
        <w:rPr>
          <w:color w:val="auto"/>
          <w:sz w:val="28"/>
          <w:szCs w:val="28"/>
        </w:rPr>
        <w:t>двойной красной полосы.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9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3.6. Назначение наркотических средств, психотропных веществ и прекурсоров оформлять </w:t>
      </w:r>
      <w:r w:rsidR="00041570">
        <w:rPr>
          <w:color w:val="auto"/>
          <w:spacing w:val="2"/>
          <w:sz w:val="28"/>
          <w:szCs w:val="28"/>
        </w:rPr>
        <w:t xml:space="preserve">записями в </w:t>
      </w:r>
      <w:r w:rsidR="00041570" w:rsidRPr="00BE11E7">
        <w:rPr>
          <w:color w:val="auto"/>
          <w:spacing w:val="2"/>
          <w:sz w:val="28"/>
          <w:szCs w:val="28"/>
        </w:rPr>
        <w:t>листе</w:t>
      </w:r>
      <w:r w:rsidRPr="00BE11E7">
        <w:rPr>
          <w:color w:val="auto"/>
          <w:spacing w:val="2"/>
          <w:sz w:val="28"/>
          <w:szCs w:val="28"/>
        </w:rPr>
        <w:t xml:space="preserve"> назначения.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9"/>
          <w:sz w:val="28"/>
          <w:szCs w:val="28"/>
        </w:rPr>
      </w:pPr>
      <w:r w:rsidRPr="00BE11E7">
        <w:rPr>
          <w:color w:val="auto"/>
          <w:spacing w:val="-9"/>
          <w:sz w:val="28"/>
          <w:szCs w:val="28"/>
        </w:rPr>
        <w:t xml:space="preserve"> 3.7. </w:t>
      </w:r>
      <w:r w:rsidRPr="00BE11E7">
        <w:rPr>
          <w:color w:val="auto"/>
          <w:spacing w:val="1"/>
          <w:sz w:val="28"/>
          <w:szCs w:val="28"/>
        </w:rPr>
        <w:t xml:space="preserve">Вскрытие ампул, введение ампулированных и раздача таблетированных </w:t>
      </w:r>
      <w:r w:rsidRPr="00BE11E7">
        <w:rPr>
          <w:color w:val="auto"/>
          <w:sz w:val="28"/>
          <w:szCs w:val="28"/>
        </w:rPr>
        <w:t>наркотических средств, психотропных веществ и прекурсоров производится при наличии показаний для использования данных препаратов.</w:t>
      </w:r>
    </w:p>
    <w:p w:rsidR="00041570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2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3.8. Использованные ампулы из-под наркотических средств, психотропн</w:t>
      </w:r>
      <w:r w:rsidR="00041570">
        <w:rPr>
          <w:color w:val="auto"/>
          <w:sz w:val="28"/>
          <w:szCs w:val="28"/>
        </w:rPr>
        <w:t>ых веществ и прекурсоров</w:t>
      </w:r>
      <w:r w:rsidRPr="00BE11E7">
        <w:rPr>
          <w:color w:val="auto"/>
          <w:sz w:val="28"/>
          <w:szCs w:val="28"/>
        </w:rPr>
        <w:t>, врач о</w:t>
      </w:r>
      <w:r w:rsidR="00041570">
        <w:rPr>
          <w:color w:val="auto"/>
          <w:sz w:val="28"/>
          <w:szCs w:val="28"/>
        </w:rPr>
        <w:t>бязан сдавать ответственному за учет и хранение</w:t>
      </w:r>
      <w:r w:rsidR="00041570" w:rsidRPr="00041570">
        <w:rPr>
          <w:color w:val="auto"/>
          <w:sz w:val="28"/>
          <w:szCs w:val="28"/>
        </w:rPr>
        <w:t xml:space="preserve"> </w:t>
      </w:r>
      <w:r w:rsidR="00041570" w:rsidRPr="00BE11E7">
        <w:rPr>
          <w:color w:val="auto"/>
          <w:sz w:val="28"/>
          <w:szCs w:val="28"/>
        </w:rPr>
        <w:t>наркотических средств, психотропн</w:t>
      </w:r>
      <w:r w:rsidR="00041570">
        <w:rPr>
          <w:color w:val="auto"/>
          <w:sz w:val="28"/>
          <w:szCs w:val="28"/>
        </w:rPr>
        <w:t>ых веществ и прекурсоров</w:t>
      </w:r>
      <w:r w:rsidRPr="00BE11E7">
        <w:rPr>
          <w:color w:val="auto"/>
          <w:sz w:val="28"/>
          <w:szCs w:val="28"/>
        </w:rPr>
        <w:t xml:space="preserve"> в этот </w:t>
      </w:r>
      <w:r w:rsidR="00041570">
        <w:rPr>
          <w:color w:val="auto"/>
          <w:spacing w:val="2"/>
          <w:sz w:val="28"/>
          <w:szCs w:val="28"/>
        </w:rPr>
        <w:t>же день</w:t>
      </w:r>
      <w:r w:rsidRPr="00BE11E7">
        <w:rPr>
          <w:color w:val="auto"/>
          <w:spacing w:val="2"/>
          <w:sz w:val="28"/>
          <w:szCs w:val="28"/>
        </w:rPr>
        <w:t xml:space="preserve">. </w:t>
      </w:r>
    </w:p>
    <w:p w:rsidR="00BE11E7" w:rsidRPr="00BE11E7" w:rsidRDefault="00BE11E7" w:rsidP="00BE11E7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ind w:right="39" w:firstLine="540"/>
        <w:jc w:val="both"/>
        <w:rPr>
          <w:color w:val="auto"/>
          <w:spacing w:val="-9"/>
          <w:sz w:val="28"/>
          <w:szCs w:val="28"/>
        </w:rPr>
      </w:pPr>
      <w:r w:rsidRPr="00BE11E7">
        <w:rPr>
          <w:color w:val="auto"/>
          <w:spacing w:val="3"/>
          <w:sz w:val="28"/>
          <w:szCs w:val="28"/>
        </w:rPr>
        <w:t xml:space="preserve">3.9. Остатки наркотических средств, психотропных веществ и </w:t>
      </w:r>
      <w:r w:rsidR="00041570" w:rsidRPr="00BE11E7">
        <w:rPr>
          <w:color w:val="auto"/>
          <w:spacing w:val="3"/>
          <w:sz w:val="28"/>
          <w:szCs w:val="28"/>
        </w:rPr>
        <w:t xml:space="preserve">прекурсоров, </w:t>
      </w:r>
      <w:r w:rsidR="00041570" w:rsidRPr="00BE11E7">
        <w:rPr>
          <w:color w:val="auto"/>
          <w:spacing w:val="1"/>
          <w:sz w:val="28"/>
          <w:szCs w:val="28"/>
        </w:rPr>
        <w:t>врач</w:t>
      </w:r>
      <w:r w:rsidRPr="00BE11E7">
        <w:rPr>
          <w:color w:val="auto"/>
          <w:spacing w:val="3"/>
          <w:sz w:val="28"/>
          <w:szCs w:val="28"/>
        </w:rPr>
        <w:t xml:space="preserve"> обязан передать сменяющему его врачу с </w:t>
      </w:r>
      <w:r w:rsidRPr="00BE11E7">
        <w:rPr>
          <w:color w:val="auto"/>
          <w:sz w:val="28"/>
          <w:szCs w:val="28"/>
        </w:rPr>
        <w:t>занесением записей в соответствующую документацию.</w:t>
      </w:r>
    </w:p>
    <w:p w:rsidR="00BE11E7" w:rsidRPr="00BE11E7" w:rsidRDefault="00BE11E7" w:rsidP="00BE11E7">
      <w:pPr>
        <w:shd w:val="clear" w:color="auto" w:fill="FFFFFF"/>
        <w:spacing w:before="5"/>
        <w:ind w:right="39" w:firstLine="540"/>
        <w:jc w:val="both"/>
        <w:rPr>
          <w:b/>
          <w:bCs/>
          <w:color w:val="auto"/>
          <w:sz w:val="28"/>
          <w:szCs w:val="28"/>
        </w:rPr>
      </w:pPr>
    </w:p>
    <w:p w:rsidR="00BE11E7" w:rsidRPr="00BE11E7" w:rsidRDefault="00BE11E7" w:rsidP="00041570">
      <w:pPr>
        <w:shd w:val="clear" w:color="auto" w:fill="FFFFFF"/>
        <w:spacing w:before="5"/>
        <w:ind w:right="39" w:firstLine="540"/>
        <w:jc w:val="center"/>
        <w:rPr>
          <w:b/>
          <w:bCs/>
          <w:color w:val="auto"/>
          <w:sz w:val="28"/>
          <w:szCs w:val="28"/>
        </w:rPr>
      </w:pPr>
      <w:r w:rsidRPr="00BE11E7">
        <w:rPr>
          <w:b/>
          <w:bCs/>
          <w:color w:val="auto"/>
          <w:sz w:val="28"/>
          <w:szCs w:val="28"/>
        </w:rPr>
        <w:t>4. Требования охраны труда в аварийных ситуациях</w:t>
      </w:r>
    </w:p>
    <w:p w:rsidR="00BE11E7" w:rsidRPr="00BE11E7" w:rsidRDefault="00BE11E7" w:rsidP="00BE11E7">
      <w:pPr>
        <w:shd w:val="clear" w:color="auto" w:fill="FFFFFF"/>
        <w:spacing w:before="5"/>
        <w:ind w:right="39" w:firstLine="540"/>
        <w:jc w:val="both"/>
        <w:rPr>
          <w:color w:val="auto"/>
          <w:sz w:val="28"/>
          <w:szCs w:val="28"/>
        </w:rPr>
      </w:pPr>
    </w:p>
    <w:p w:rsidR="00BE11E7" w:rsidRPr="00BE11E7" w:rsidRDefault="00BE11E7" w:rsidP="00041570">
      <w:pPr>
        <w:pStyle w:val="ab"/>
        <w:spacing w:after="0"/>
        <w:ind w:left="0" w:firstLine="426"/>
        <w:jc w:val="both"/>
        <w:rPr>
          <w:bCs/>
          <w:color w:val="auto"/>
          <w:sz w:val="28"/>
          <w:szCs w:val="28"/>
        </w:rPr>
      </w:pPr>
      <w:r w:rsidRPr="00BE11E7">
        <w:rPr>
          <w:bCs/>
          <w:color w:val="auto"/>
          <w:sz w:val="28"/>
          <w:szCs w:val="28"/>
        </w:rPr>
        <w:t>4.1. При несчастном случае оказать первую помощь, при необходимости вызвать врача. Сообщить о случившемся руководителю.</w:t>
      </w:r>
    </w:p>
    <w:p w:rsidR="00BE11E7" w:rsidRPr="00BE11E7" w:rsidRDefault="00BE11E7" w:rsidP="00041570">
      <w:pPr>
        <w:pStyle w:val="ab"/>
        <w:spacing w:after="0"/>
        <w:ind w:left="0" w:firstLine="426"/>
        <w:jc w:val="both"/>
        <w:rPr>
          <w:bCs/>
          <w:color w:val="auto"/>
          <w:sz w:val="28"/>
          <w:szCs w:val="28"/>
        </w:rPr>
      </w:pPr>
      <w:r w:rsidRPr="00BE11E7">
        <w:rPr>
          <w:bCs/>
          <w:color w:val="auto"/>
          <w:sz w:val="28"/>
          <w:szCs w:val="28"/>
        </w:rPr>
        <w:t xml:space="preserve">4.2. В случае возникновения аварийной ситуации принять меры по её устранению. При невозможности устранения недостатков </w:t>
      </w:r>
      <w:r w:rsidR="00041570" w:rsidRPr="00BE11E7">
        <w:rPr>
          <w:bCs/>
          <w:color w:val="auto"/>
          <w:sz w:val="28"/>
          <w:szCs w:val="28"/>
        </w:rPr>
        <w:t>сообщить руководителю</w:t>
      </w:r>
      <w:r w:rsidRPr="00BE11E7">
        <w:rPr>
          <w:bCs/>
          <w:color w:val="auto"/>
          <w:sz w:val="28"/>
          <w:szCs w:val="28"/>
        </w:rPr>
        <w:t>.</w:t>
      </w:r>
    </w:p>
    <w:p w:rsidR="00BE11E7" w:rsidRPr="00BE11E7" w:rsidRDefault="00BE11E7" w:rsidP="00041570">
      <w:pPr>
        <w:pStyle w:val="ab"/>
        <w:spacing w:after="0"/>
        <w:ind w:left="0" w:firstLine="426"/>
        <w:jc w:val="both"/>
        <w:rPr>
          <w:bCs/>
          <w:color w:val="auto"/>
          <w:sz w:val="28"/>
          <w:szCs w:val="28"/>
        </w:rPr>
      </w:pPr>
      <w:r w:rsidRPr="00BE11E7">
        <w:rPr>
          <w:bCs/>
          <w:color w:val="auto"/>
          <w:sz w:val="28"/>
          <w:szCs w:val="28"/>
        </w:rPr>
        <w:t>4.3.</w:t>
      </w:r>
      <w:r w:rsidRPr="00BE11E7">
        <w:rPr>
          <w:color w:val="auto"/>
          <w:sz w:val="28"/>
          <w:szCs w:val="28"/>
        </w:rPr>
        <w:t xml:space="preserve"> В случае возникновения пожара необходимо принять меры по ограничению его распространения (отключить электроприборы и аппараты, и воспользоваться огнетушителем), созданию условий для его тушения, обеспечению безопасности людей и сохранению материальных ценностей. </w:t>
      </w:r>
      <w:r w:rsidRPr="00BE11E7">
        <w:rPr>
          <w:bCs/>
          <w:color w:val="auto"/>
          <w:sz w:val="28"/>
          <w:szCs w:val="28"/>
        </w:rPr>
        <w:t xml:space="preserve">При возникновении пожара сообщить по </w:t>
      </w:r>
      <w:r w:rsidR="00041570" w:rsidRPr="00BE11E7">
        <w:rPr>
          <w:bCs/>
          <w:color w:val="auto"/>
          <w:sz w:val="28"/>
          <w:szCs w:val="28"/>
        </w:rPr>
        <w:t>тел</w:t>
      </w:r>
      <w:r w:rsidR="00041570" w:rsidRPr="00BE11E7">
        <w:rPr>
          <w:b/>
          <w:bCs/>
          <w:color w:val="auto"/>
          <w:sz w:val="28"/>
          <w:szCs w:val="28"/>
        </w:rPr>
        <w:t>. «</w:t>
      </w:r>
      <w:r w:rsidRPr="00BE11E7">
        <w:rPr>
          <w:b/>
          <w:bCs/>
          <w:color w:val="auto"/>
          <w:sz w:val="28"/>
          <w:szCs w:val="28"/>
        </w:rPr>
        <w:t>101»</w:t>
      </w:r>
      <w:r w:rsidRPr="00BE11E7">
        <w:rPr>
          <w:bCs/>
          <w:color w:val="auto"/>
          <w:sz w:val="28"/>
          <w:szCs w:val="28"/>
        </w:rPr>
        <w:t xml:space="preserve">, сообщить руководителю и приступить к тушению возгорания. </w:t>
      </w:r>
    </w:p>
    <w:p w:rsidR="00BE11E7" w:rsidRPr="00BE11E7" w:rsidRDefault="00BE11E7" w:rsidP="00041570">
      <w:pPr>
        <w:tabs>
          <w:tab w:val="num" w:pos="0"/>
        </w:tabs>
        <w:ind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  <w:bdr w:val="none" w:sz="0" w:space="0" w:color="auto" w:frame="1"/>
        </w:rPr>
        <w:t xml:space="preserve"> 4.4. </w:t>
      </w:r>
      <w:r w:rsidRPr="00BE11E7">
        <w:rPr>
          <w:color w:val="auto"/>
          <w:sz w:val="28"/>
          <w:szCs w:val="28"/>
        </w:rPr>
        <w:t>Если при прикосновении к прибору обнаруживается ощущение тока, немедленно отключить прибор от сети, доложить руководителю.</w:t>
      </w:r>
    </w:p>
    <w:p w:rsidR="00BE11E7" w:rsidRPr="00BE11E7" w:rsidRDefault="00BE11E7" w:rsidP="00041570">
      <w:pPr>
        <w:ind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При поражении электрическим током отключить электропитание, оказать первую медицинскую помощь.</w:t>
      </w:r>
    </w:p>
    <w:p w:rsidR="00BE11E7" w:rsidRPr="00BE11E7" w:rsidRDefault="00BE11E7" w:rsidP="00041570">
      <w:pPr>
        <w:tabs>
          <w:tab w:val="num" w:pos="0"/>
        </w:tabs>
        <w:ind w:firstLine="426"/>
        <w:jc w:val="both"/>
        <w:rPr>
          <w:color w:val="auto"/>
          <w:sz w:val="28"/>
          <w:szCs w:val="28"/>
        </w:rPr>
      </w:pPr>
      <w:r w:rsidRPr="00BE11E7">
        <w:rPr>
          <w:color w:val="auto"/>
          <w:sz w:val="28"/>
          <w:szCs w:val="28"/>
        </w:rPr>
        <w:t xml:space="preserve"> 4.5. О каждом несчастном случае, пострадавший или очевидец несчастного случая немедленно должен известить руководителя. Сохранить для расследования обстановку на рабочем месте и состояние оборудования </w:t>
      </w:r>
      <w:r w:rsidRPr="00BE11E7">
        <w:rPr>
          <w:color w:val="auto"/>
          <w:sz w:val="28"/>
          <w:szCs w:val="28"/>
        </w:rPr>
        <w:lastRenderedPageBreak/>
        <w:t>таким, каким оно было в момент происшествия, если это не угрожает жизни и здоровью окружающих работников и посетителей, и не приведет к аварии.</w:t>
      </w:r>
    </w:p>
    <w:p w:rsidR="00BE11E7" w:rsidRPr="00BE11E7" w:rsidRDefault="00BE11E7" w:rsidP="0004157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ind w:right="39" w:firstLine="426"/>
        <w:jc w:val="both"/>
        <w:rPr>
          <w:color w:val="auto"/>
          <w:spacing w:val="-5"/>
          <w:sz w:val="28"/>
          <w:szCs w:val="28"/>
        </w:rPr>
      </w:pPr>
      <w:r w:rsidRPr="00BE11E7">
        <w:rPr>
          <w:color w:val="auto"/>
          <w:spacing w:val="8"/>
          <w:sz w:val="28"/>
          <w:szCs w:val="28"/>
        </w:rPr>
        <w:t xml:space="preserve"> 4.6. При прочих аварийных ситуациях (поломка систем водоснабжения,</w:t>
      </w:r>
      <w:r w:rsidR="00041570">
        <w:rPr>
          <w:color w:val="auto"/>
          <w:spacing w:val="8"/>
          <w:sz w:val="28"/>
          <w:szCs w:val="28"/>
        </w:rPr>
        <w:t xml:space="preserve"> </w:t>
      </w:r>
      <w:r w:rsidRPr="00BE11E7">
        <w:rPr>
          <w:color w:val="auto"/>
          <w:spacing w:val="1"/>
          <w:sz w:val="28"/>
          <w:szCs w:val="28"/>
        </w:rPr>
        <w:t xml:space="preserve">канализации, отопления, вентиляции и др.) прекратить работу и сообщить об </w:t>
      </w:r>
      <w:r w:rsidRPr="00BE11E7">
        <w:rPr>
          <w:color w:val="auto"/>
          <w:spacing w:val="2"/>
          <w:sz w:val="28"/>
          <w:szCs w:val="28"/>
        </w:rPr>
        <w:t xml:space="preserve">этом администрации и вызвать соответствующие аварийно-ремонтные </w:t>
      </w:r>
      <w:r w:rsidRPr="00BE11E7">
        <w:rPr>
          <w:color w:val="auto"/>
          <w:spacing w:val="-5"/>
          <w:sz w:val="28"/>
          <w:szCs w:val="28"/>
        </w:rPr>
        <w:t>службы.</w:t>
      </w:r>
    </w:p>
    <w:p w:rsidR="00BE11E7" w:rsidRPr="00BE11E7" w:rsidRDefault="00BE11E7" w:rsidP="00BE11E7">
      <w:pPr>
        <w:shd w:val="clear" w:color="auto" w:fill="FFFFFF"/>
        <w:spacing w:before="19" w:line="317" w:lineRule="exact"/>
        <w:ind w:right="39" w:firstLine="540"/>
        <w:jc w:val="both"/>
        <w:rPr>
          <w:b/>
          <w:bCs/>
          <w:color w:val="auto"/>
          <w:sz w:val="28"/>
          <w:szCs w:val="28"/>
        </w:rPr>
      </w:pPr>
    </w:p>
    <w:p w:rsidR="00BE11E7" w:rsidRPr="00BE11E7" w:rsidRDefault="00BE11E7" w:rsidP="00041570">
      <w:pPr>
        <w:shd w:val="clear" w:color="auto" w:fill="FFFFFF"/>
        <w:spacing w:before="19" w:line="317" w:lineRule="exact"/>
        <w:ind w:right="39" w:firstLine="540"/>
        <w:jc w:val="center"/>
        <w:rPr>
          <w:b/>
          <w:bCs/>
          <w:color w:val="auto"/>
          <w:sz w:val="28"/>
          <w:szCs w:val="28"/>
        </w:rPr>
      </w:pPr>
      <w:r w:rsidRPr="00BE11E7">
        <w:rPr>
          <w:b/>
          <w:bCs/>
          <w:color w:val="auto"/>
          <w:sz w:val="28"/>
          <w:szCs w:val="28"/>
        </w:rPr>
        <w:t>5. Требования охраны труда по окончании работы.</w:t>
      </w:r>
    </w:p>
    <w:p w:rsidR="00BE11E7" w:rsidRPr="00BE11E7" w:rsidRDefault="00BE11E7" w:rsidP="00BE11E7">
      <w:pPr>
        <w:shd w:val="clear" w:color="auto" w:fill="FFFFFF"/>
        <w:spacing w:before="19" w:line="317" w:lineRule="exact"/>
        <w:ind w:right="39" w:firstLine="540"/>
        <w:jc w:val="both"/>
        <w:rPr>
          <w:color w:val="auto"/>
          <w:sz w:val="28"/>
          <w:szCs w:val="28"/>
        </w:rPr>
      </w:pPr>
    </w:p>
    <w:p w:rsidR="00BE11E7" w:rsidRPr="00BE11E7" w:rsidRDefault="00BE11E7" w:rsidP="00BE11E7">
      <w:pPr>
        <w:shd w:val="clear" w:color="auto" w:fill="FFFFFF"/>
        <w:tabs>
          <w:tab w:val="left" w:pos="552"/>
        </w:tabs>
        <w:ind w:right="39" w:firstLine="540"/>
        <w:jc w:val="both"/>
        <w:rPr>
          <w:color w:val="auto"/>
          <w:spacing w:val="-1"/>
          <w:sz w:val="28"/>
          <w:szCs w:val="28"/>
        </w:rPr>
      </w:pPr>
      <w:r w:rsidRPr="00BE11E7">
        <w:rPr>
          <w:color w:val="auto"/>
          <w:spacing w:val="-8"/>
          <w:sz w:val="28"/>
          <w:szCs w:val="28"/>
        </w:rPr>
        <w:t xml:space="preserve">5.1. </w:t>
      </w:r>
      <w:r w:rsidRPr="00BE11E7">
        <w:rPr>
          <w:color w:val="auto"/>
          <w:spacing w:val="5"/>
          <w:sz w:val="28"/>
          <w:szCs w:val="28"/>
        </w:rPr>
        <w:t xml:space="preserve">По окончании работы персонал </w:t>
      </w:r>
      <w:r w:rsidR="00041570" w:rsidRPr="00BE11E7">
        <w:rPr>
          <w:color w:val="auto"/>
          <w:spacing w:val="5"/>
          <w:sz w:val="28"/>
          <w:szCs w:val="28"/>
        </w:rPr>
        <w:t>должен</w:t>
      </w:r>
      <w:r w:rsidRPr="00BE11E7">
        <w:rPr>
          <w:color w:val="auto"/>
          <w:spacing w:val="5"/>
          <w:sz w:val="28"/>
          <w:szCs w:val="28"/>
        </w:rPr>
        <w:t xml:space="preserve"> привести в порядок </w:t>
      </w:r>
      <w:r w:rsidRPr="00BE11E7">
        <w:rPr>
          <w:color w:val="auto"/>
          <w:spacing w:val="-1"/>
          <w:sz w:val="28"/>
          <w:szCs w:val="28"/>
        </w:rPr>
        <w:t>рабочее место.</w:t>
      </w:r>
    </w:p>
    <w:p w:rsidR="00BE11E7" w:rsidRPr="00BE11E7" w:rsidRDefault="00BE11E7" w:rsidP="00BE11E7">
      <w:pPr>
        <w:shd w:val="clear" w:color="auto" w:fill="FFFFFF"/>
        <w:tabs>
          <w:tab w:val="left" w:pos="552"/>
        </w:tabs>
        <w:ind w:right="39" w:firstLine="540"/>
        <w:jc w:val="both"/>
        <w:rPr>
          <w:color w:val="auto"/>
          <w:spacing w:val="-1"/>
          <w:sz w:val="28"/>
          <w:szCs w:val="28"/>
        </w:rPr>
      </w:pPr>
      <w:r w:rsidRPr="00BE11E7">
        <w:rPr>
          <w:color w:val="auto"/>
          <w:spacing w:val="-8"/>
          <w:sz w:val="28"/>
          <w:szCs w:val="28"/>
        </w:rPr>
        <w:t xml:space="preserve">5.2. </w:t>
      </w:r>
      <w:r w:rsidRPr="00BE11E7">
        <w:rPr>
          <w:color w:val="auto"/>
          <w:sz w:val="28"/>
          <w:szCs w:val="28"/>
        </w:rPr>
        <w:t xml:space="preserve">Проверить правильность введения учетной документации, сверить </w:t>
      </w:r>
      <w:r w:rsidRPr="00BE11E7">
        <w:rPr>
          <w:color w:val="auto"/>
          <w:spacing w:val="1"/>
          <w:sz w:val="28"/>
          <w:szCs w:val="28"/>
        </w:rPr>
        <w:t xml:space="preserve">фактическое наличие наркотических средств, психотропных </w:t>
      </w:r>
      <w:r w:rsidRPr="00BE11E7">
        <w:rPr>
          <w:color w:val="auto"/>
          <w:sz w:val="28"/>
          <w:szCs w:val="28"/>
        </w:rPr>
        <w:t>веществ и прекурсоров с книжным остатком.</w:t>
      </w:r>
    </w:p>
    <w:p w:rsidR="00BE11E7" w:rsidRPr="00BE11E7" w:rsidRDefault="00BE11E7" w:rsidP="00BE11E7">
      <w:pPr>
        <w:shd w:val="clear" w:color="auto" w:fill="FFFFFF"/>
        <w:tabs>
          <w:tab w:val="left" w:pos="509"/>
        </w:tabs>
        <w:ind w:right="39" w:firstLine="540"/>
        <w:jc w:val="both"/>
        <w:rPr>
          <w:color w:val="auto"/>
          <w:spacing w:val="-1"/>
          <w:sz w:val="28"/>
          <w:szCs w:val="28"/>
        </w:rPr>
      </w:pPr>
      <w:r w:rsidRPr="00BE11E7">
        <w:rPr>
          <w:color w:val="auto"/>
          <w:spacing w:val="-9"/>
          <w:sz w:val="28"/>
          <w:szCs w:val="28"/>
        </w:rPr>
        <w:t>5.3.</w:t>
      </w:r>
      <w:r w:rsidRPr="00BE11E7">
        <w:rPr>
          <w:color w:val="auto"/>
          <w:sz w:val="28"/>
          <w:szCs w:val="28"/>
        </w:rPr>
        <w:t xml:space="preserve"> </w:t>
      </w:r>
      <w:r w:rsidRPr="00BE11E7">
        <w:rPr>
          <w:color w:val="auto"/>
          <w:spacing w:val="-1"/>
          <w:sz w:val="28"/>
          <w:szCs w:val="28"/>
        </w:rPr>
        <w:t>Опечатать сейф.</w:t>
      </w:r>
    </w:p>
    <w:p w:rsidR="00BE11E7" w:rsidRPr="00BE11E7" w:rsidRDefault="00BE11E7" w:rsidP="00BE11E7">
      <w:pPr>
        <w:shd w:val="clear" w:color="auto" w:fill="FFFFFF"/>
        <w:tabs>
          <w:tab w:val="left" w:pos="509"/>
        </w:tabs>
        <w:ind w:right="39" w:firstLine="540"/>
        <w:jc w:val="both"/>
        <w:rPr>
          <w:color w:val="auto"/>
          <w:spacing w:val="-1"/>
          <w:sz w:val="28"/>
          <w:szCs w:val="28"/>
        </w:rPr>
      </w:pPr>
      <w:r w:rsidRPr="00BE11E7">
        <w:rPr>
          <w:color w:val="auto"/>
          <w:spacing w:val="-1"/>
          <w:sz w:val="28"/>
          <w:szCs w:val="28"/>
        </w:rPr>
        <w:t xml:space="preserve">5.4. </w:t>
      </w:r>
      <w:r w:rsidR="00DD3073" w:rsidRPr="00BE11E7">
        <w:rPr>
          <w:color w:val="auto"/>
          <w:spacing w:val="-1"/>
          <w:sz w:val="28"/>
          <w:szCs w:val="28"/>
        </w:rPr>
        <w:t>Поставить комнату на сигнализацию</w:t>
      </w:r>
      <w:r w:rsidRPr="00BE11E7">
        <w:rPr>
          <w:color w:val="auto"/>
          <w:spacing w:val="-1"/>
          <w:sz w:val="28"/>
          <w:szCs w:val="28"/>
        </w:rPr>
        <w:t>.</w:t>
      </w:r>
    </w:p>
    <w:p w:rsidR="00BE11E7" w:rsidRDefault="00BE11E7" w:rsidP="00743A67">
      <w:pPr>
        <w:shd w:val="clear" w:color="auto" w:fill="FFFFFF"/>
        <w:tabs>
          <w:tab w:val="left" w:pos="509"/>
        </w:tabs>
        <w:ind w:right="39" w:firstLine="540"/>
        <w:jc w:val="both"/>
        <w:rPr>
          <w:color w:val="auto"/>
          <w:spacing w:val="-1"/>
          <w:sz w:val="28"/>
          <w:szCs w:val="28"/>
        </w:rPr>
      </w:pPr>
      <w:r w:rsidRPr="00BE11E7">
        <w:rPr>
          <w:color w:val="auto"/>
          <w:spacing w:val="-1"/>
          <w:sz w:val="28"/>
          <w:szCs w:val="28"/>
        </w:rPr>
        <w:t xml:space="preserve">5.5.  </w:t>
      </w:r>
      <w:r w:rsidR="00DD3073" w:rsidRPr="00BE11E7">
        <w:rPr>
          <w:color w:val="auto"/>
          <w:spacing w:val="-1"/>
          <w:sz w:val="28"/>
          <w:szCs w:val="28"/>
        </w:rPr>
        <w:t>О всех неисправностях доложить руководителю</w:t>
      </w:r>
      <w:r w:rsidRPr="00BE11E7">
        <w:rPr>
          <w:color w:val="auto"/>
          <w:spacing w:val="-1"/>
          <w:sz w:val="28"/>
          <w:szCs w:val="28"/>
        </w:rPr>
        <w:t xml:space="preserve">. </w:t>
      </w:r>
    </w:p>
    <w:p w:rsidR="00F909CB" w:rsidRDefault="00F909CB" w:rsidP="00BE11E7">
      <w:pPr>
        <w:shd w:val="clear" w:color="auto" w:fill="FFFFFF"/>
        <w:tabs>
          <w:tab w:val="left" w:pos="509"/>
        </w:tabs>
        <w:ind w:right="39" w:firstLine="540"/>
        <w:jc w:val="both"/>
        <w:rPr>
          <w:color w:val="auto"/>
          <w:spacing w:val="-1"/>
          <w:sz w:val="28"/>
          <w:szCs w:val="28"/>
        </w:rPr>
      </w:pPr>
    </w:p>
    <w:p w:rsidR="00F909CB" w:rsidRPr="00BE11E7" w:rsidRDefault="00F909CB" w:rsidP="00BE11E7">
      <w:pPr>
        <w:shd w:val="clear" w:color="auto" w:fill="FFFFFF"/>
        <w:tabs>
          <w:tab w:val="left" w:pos="509"/>
        </w:tabs>
        <w:ind w:right="39" w:firstLine="540"/>
        <w:jc w:val="both"/>
        <w:rPr>
          <w:color w:val="auto"/>
          <w:sz w:val="28"/>
          <w:szCs w:val="28"/>
        </w:rPr>
      </w:pPr>
    </w:p>
    <w:p w:rsidR="00CD38B5" w:rsidRDefault="00CD38B5" w:rsidP="00BE11E7">
      <w:pPr>
        <w:pStyle w:val="a4"/>
        <w:jc w:val="center"/>
        <w:rPr>
          <w:b/>
          <w:color w:val="auto"/>
          <w:sz w:val="28"/>
          <w:szCs w:val="28"/>
        </w:rPr>
      </w:pPr>
    </w:p>
    <w:p w:rsidR="003E3443" w:rsidRPr="003D3307" w:rsidRDefault="003E3443" w:rsidP="004A6E9C">
      <w:pPr>
        <w:rPr>
          <w:color w:val="auto"/>
          <w:sz w:val="28"/>
          <w:szCs w:val="28"/>
        </w:rPr>
      </w:pPr>
    </w:p>
    <w:sectPr w:rsidR="003E3443" w:rsidRPr="003D3307" w:rsidSect="00387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C95" w:rsidRPr="00A61F03" w:rsidRDefault="00460C95" w:rsidP="00A61F03">
      <w:r>
        <w:separator/>
      </w:r>
    </w:p>
  </w:endnote>
  <w:endnote w:type="continuationSeparator" w:id="0">
    <w:p w:rsidR="00460C95" w:rsidRPr="00A61F03" w:rsidRDefault="00460C95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C95" w:rsidRPr="00A61F03" w:rsidRDefault="00460C95" w:rsidP="00A61F03">
      <w:r>
        <w:separator/>
      </w:r>
    </w:p>
  </w:footnote>
  <w:footnote w:type="continuationSeparator" w:id="0">
    <w:p w:rsidR="00460C95" w:rsidRPr="00A61F03" w:rsidRDefault="00460C95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19B62ED"/>
    <w:multiLevelType w:val="hybridMultilevel"/>
    <w:tmpl w:val="ACEA1A2A"/>
    <w:lvl w:ilvl="0" w:tplc="8F680F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5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70902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00F2775"/>
    <w:multiLevelType w:val="hybridMultilevel"/>
    <w:tmpl w:val="D84EA18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9425A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7"/>
  </w:num>
  <w:num w:numId="10">
    <w:abstractNumId w:val="13"/>
  </w:num>
  <w:num w:numId="11">
    <w:abstractNumId w:val="12"/>
  </w:num>
  <w:num w:numId="12">
    <w:abstractNumId w:val="8"/>
  </w:num>
  <w:num w:numId="13">
    <w:abstractNumId w:val="6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1570"/>
    <w:rsid w:val="00043E62"/>
    <w:rsid w:val="00044440"/>
    <w:rsid w:val="00045695"/>
    <w:rsid w:val="00052526"/>
    <w:rsid w:val="00056D2A"/>
    <w:rsid w:val="00065F7D"/>
    <w:rsid w:val="00067037"/>
    <w:rsid w:val="00067669"/>
    <w:rsid w:val="00074E50"/>
    <w:rsid w:val="00081B97"/>
    <w:rsid w:val="00085B16"/>
    <w:rsid w:val="00085DC7"/>
    <w:rsid w:val="000958A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04EE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877A7"/>
    <w:rsid w:val="003943B7"/>
    <w:rsid w:val="0039591F"/>
    <w:rsid w:val="003A00D6"/>
    <w:rsid w:val="003A619E"/>
    <w:rsid w:val="003B3D63"/>
    <w:rsid w:val="003B41C2"/>
    <w:rsid w:val="003B42E7"/>
    <w:rsid w:val="003C48A9"/>
    <w:rsid w:val="003D0857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0110"/>
    <w:rsid w:val="004544C9"/>
    <w:rsid w:val="00454992"/>
    <w:rsid w:val="00454F14"/>
    <w:rsid w:val="00460C95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1DFE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3A67"/>
    <w:rsid w:val="00744185"/>
    <w:rsid w:val="00744F95"/>
    <w:rsid w:val="007456DB"/>
    <w:rsid w:val="007539C2"/>
    <w:rsid w:val="007626C5"/>
    <w:rsid w:val="00767A18"/>
    <w:rsid w:val="00772588"/>
    <w:rsid w:val="007762CF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676E"/>
    <w:rsid w:val="00846DE8"/>
    <w:rsid w:val="00852A74"/>
    <w:rsid w:val="00852E8C"/>
    <w:rsid w:val="00863569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7168"/>
    <w:rsid w:val="00943F63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7926"/>
    <w:rsid w:val="009F6922"/>
    <w:rsid w:val="009F79D3"/>
    <w:rsid w:val="00A0054C"/>
    <w:rsid w:val="00A15D92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82F85"/>
    <w:rsid w:val="00A86C7C"/>
    <w:rsid w:val="00A9263D"/>
    <w:rsid w:val="00A948E9"/>
    <w:rsid w:val="00A94BBD"/>
    <w:rsid w:val="00A97B18"/>
    <w:rsid w:val="00AA38C9"/>
    <w:rsid w:val="00AD307B"/>
    <w:rsid w:val="00AD40E2"/>
    <w:rsid w:val="00AE68F5"/>
    <w:rsid w:val="00AE7A7C"/>
    <w:rsid w:val="00AF496D"/>
    <w:rsid w:val="00B0079F"/>
    <w:rsid w:val="00B01EA8"/>
    <w:rsid w:val="00B021AB"/>
    <w:rsid w:val="00B06F0C"/>
    <w:rsid w:val="00B105C5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94E3F"/>
    <w:rsid w:val="00BA117A"/>
    <w:rsid w:val="00BB1A02"/>
    <w:rsid w:val="00BE0B5F"/>
    <w:rsid w:val="00BE1103"/>
    <w:rsid w:val="00BE11E7"/>
    <w:rsid w:val="00BE206A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579A"/>
    <w:rsid w:val="00C8613D"/>
    <w:rsid w:val="00CA51A3"/>
    <w:rsid w:val="00CB1D00"/>
    <w:rsid w:val="00CB6D69"/>
    <w:rsid w:val="00CC0260"/>
    <w:rsid w:val="00CC5D40"/>
    <w:rsid w:val="00CD33E6"/>
    <w:rsid w:val="00CD38B5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D0690"/>
    <w:rsid w:val="00DD3073"/>
    <w:rsid w:val="00DD7BA7"/>
    <w:rsid w:val="00DE155B"/>
    <w:rsid w:val="00DE2728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41BFC"/>
    <w:rsid w:val="00E53B08"/>
    <w:rsid w:val="00E54C08"/>
    <w:rsid w:val="00E55A67"/>
    <w:rsid w:val="00E56ED4"/>
    <w:rsid w:val="00E61199"/>
    <w:rsid w:val="00E614E5"/>
    <w:rsid w:val="00E63419"/>
    <w:rsid w:val="00E63623"/>
    <w:rsid w:val="00E638A7"/>
    <w:rsid w:val="00E6455A"/>
    <w:rsid w:val="00E651DF"/>
    <w:rsid w:val="00E71B9B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09CB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82E01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ody Text Indent"/>
    <w:basedOn w:val="a"/>
    <w:link w:val="ac"/>
    <w:semiHidden/>
    <w:unhideWhenUsed/>
    <w:rsid w:val="00BE11E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BE11E7"/>
    <w:rPr>
      <w:color w:val="70AD47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DD307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DD3073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450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3FEC5-D3EF-4CD2-92A0-CACC145E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9</cp:revision>
  <cp:lastPrinted>2021-04-01T12:59:00Z</cp:lastPrinted>
  <dcterms:created xsi:type="dcterms:W3CDTF">2023-02-09T07:55:00Z</dcterms:created>
  <dcterms:modified xsi:type="dcterms:W3CDTF">2023-09-18T11:19:00Z</dcterms:modified>
</cp:coreProperties>
</file>